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F76D7"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F76D7">
        <w:rPr>
          <w:rFonts w:eastAsia="Times New Roman"/>
          <w:b/>
          <w:sz w:val="28"/>
          <w:szCs w:val="28"/>
          <w:lang w:eastAsia="ru-RU"/>
        </w:rPr>
        <w:t>КРАСНОЯРСКИЙ КРАЙ БИРИЛЮССКИЙ РАЙОН</w:t>
      </w:r>
    </w:p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8F76D7">
        <w:rPr>
          <w:rFonts w:eastAsia="Times New Roman"/>
          <w:b/>
          <w:sz w:val="28"/>
          <w:szCs w:val="28"/>
          <w:lang w:eastAsia="ru-RU"/>
        </w:rPr>
        <w:t>АДМИНИСТРАЦИЯ МАТАЛАССКОГО СЕЛЬСОВЕТА</w:t>
      </w:r>
    </w:p>
    <w:p w:rsidR="00C46741" w:rsidRPr="008F76D7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46741" w:rsidRPr="008F76D7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BB0EC3" w:rsidRDefault="00C46741" w:rsidP="00C46741">
      <w:pPr>
        <w:jc w:val="center"/>
        <w:rPr>
          <w:rFonts w:eastAsia="Times New Roman"/>
          <w:b/>
          <w:lang w:eastAsia="ru-RU"/>
        </w:rPr>
      </w:pPr>
      <w:r w:rsidRPr="00AA30C9">
        <w:rPr>
          <w:rFonts w:eastAsia="Times New Roman"/>
          <w:b/>
          <w:lang w:eastAsia="ru-RU"/>
        </w:rPr>
        <w:t>ПОСТАНОВЛЕНИЕ</w:t>
      </w:r>
    </w:p>
    <w:p w:rsidR="00C46741" w:rsidRDefault="00C46741" w:rsidP="00C46741">
      <w:pPr>
        <w:jc w:val="center"/>
        <w:rPr>
          <w:rFonts w:eastAsia="Times New Roman"/>
          <w:lang w:eastAsia="ru-RU"/>
        </w:rPr>
      </w:pPr>
    </w:p>
    <w:p w:rsidR="00C46741" w:rsidRPr="0022236B" w:rsidRDefault="008F421A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01</w:t>
      </w:r>
      <w:r w:rsidR="00C46741">
        <w:rPr>
          <w:rFonts w:eastAsia="Times New Roman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04.2024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           </w:t>
      </w:r>
      <w:r w:rsidR="00C46741">
        <w:rPr>
          <w:rFonts w:eastAsia="Times New Roman"/>
          <w:lang w:eastAsia="ru-RU"/>
        </w:rPr>
        <w:t xml:space="preserve">     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>с.</w:t>
      </w:r>
      <w:r w:rsidR="00D30401">
        <w:rPr>
          <w:rFonts w:eastAsia="Times New Roman"/>
          <w:sz w:val="28"/>
          <w:szCs w:val="28"/>
          <w:lang w:eastAsia="ru-RU"/>
        </w:rPr>
        <w:t xml:space="preserve"> 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Маталассы                           </w:t>
      </w:r>
      <w:r w:rsidR="00C46741">
        <w:rPr>
          <w:rFonts w:eastAsia="Times New Roman"/>
          <w:lang w:eastAsia="ru-RU"/>
        </w:rPr>
        <w:t xml:space="preserve">                              </w:t>
      </w:r>
      <w:r w:rsidR="00C46741" w:rsidRPr="0022236B">
        <w:rPr>
          <w:rFonts w:eastAsia="Times New Roman"/>
          <w:sz w:val="28"/>
          <w:szCs w:val="28"/>
          <w:lang w:eastAsia="ru-RU"/>
        </w:rPr>
        <w:t xml:space="preserve"> </w:t>
      </w:r>
      <w:r w:rsidR="00C46741">
        <w:rPr>
          <w:rFonts w:eastAsia="Times New Roman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19</w:t>
      </w:r>
    </w:p>
    <w:p w:rsidR="00C46741" w:rsidRPr="0022236B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Об утверждения Плана мероприятий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по росту доходов, оптимизации расходов, </w:t>
      </w:r>
    </w:p>
    <w:p w:rsidR="00C46741" w:rsidRDefault="00C46741" w:rsidP="00C46741">
      <w:pPr>
        <w:rPr>
          <w:rFonts w:eastAsia="Times New Roman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 xml:space="preserve">совершенствованию межбюджетных отношений </w:t>
      </w:r>
    </w:p>
    <w:p w:rsidR="00C46741" w:rsidRPr="00BB0EC3" w:rsidRDefault="00C46741" w:rsidP="00C46741">
      <w:pPr>
        <w:rPr>
          <w:rFonts w:eastAsia="Times New Roman"/>
          <w:sz w:val="28"/>
          <w:szCs w:val="28"/>
          <w:lang w:eastAsia="ru-RU"/>
        </w:rPr>
      </w:pPr>
      <w:r w:rsidRPr="00AA30C9">
        <w:rPr>
          <w:rFonts w:eastAsia="Times New Roman"/>
          <w:sz w:val="28"/>
          <w:szCs w:val="28"/>
          <w:lang w:eastAsia="ru-RU"/>
        </w:rPr>
        <w:t>и д</w:t>
      </w:r>
      <w:r w:rsidRPr="00BB0EC3">
        <w:rPr>
          <w:rFonts w:eastAsia="Times New Roman"/>
          <w:sz w:val="28"/>
          <w:szCs w:val="28"/>
          <w:lang w:eastAsia="ru-RU"/>
        </w:rPr>
        <w:t>олговой политики бюджета Маталас</w:t>
      </w:r>
      <w:r w:rsidRPr="00AA30C9">
        <w:rPr>
          <w:rFonts w:eastAsia="Times New Roman"/>
          <w:sz w:val="28"/>
          <w:szCs w:val="28"/>
          <w:lang w:eastAsia="ru-RU"/>
        </w:rPr>
        <w:t xml:space="preserve">ского </w:t>
      </w:r>
    </w:p>
    <w:p w:rsidR="00C46741" w:rsidRPr="00BB0EC3" w:rsidRDefault="008F421A" w:rsidP="00C4674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сельсовета на 2024-2026</w:t>
      </w:r>
      <w:r w:rsidR="00C46741">
        <w:rPr>
          <w:rFonts w:eastAsia="Times New Roman"/>
          <w:sz w:val="28"/>
          <w:szCs w:val="28"/>
          <w:lang w:eastAsia="ru-RU"/>
        </w:rPr>
        <w:t xml:space="preserve"> годы</w:t>
      </w:r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BB0EC3" w:rsidRDefault="00C46741" w:rsidP="00C4674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B0EC3">
        <w:rPr>
          <w:rFonts w:eastAsia="Times New Roman"/>
          <w:sz w:val="28"/>
          <w:szCs w:val="28"/>
          <w:lang w:eastAsia="ru-RU"/>
        </w:rPr>
        <w:t xml:space="preserve">         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AA30C9">
        <w:rPr>
          <w:rFonts w:eastAsia="Times New Roman"/>
          <w:sz w:val="28"/>
          <w:szCs w:val="28"/>
          <w:lang w:eastAsia="ru-RU"/>
        </w:rPr>
        <w:t>В соответствии со статьями 33, 34 Бюджетного кодекса Российской Федерации, в целях достижения сбалансированности бюджета и эффективности использования бюджетных средств, в целях дальнейшего совершенствования бюджетного процесса и межбюджетных</w:t>
      </w:r>
      <w:r w:rsidRPr="00BB0EC3">
        <w:rPr>
          <w:rFonts w:eastAsia="Times New Roman"/>
          <w:sz w:val="28"/>
          <w:szCs w:val="28"/>
          <w:lang w:eastAsia="ru-RU"/>
        </w:rPr>
        <w:t xml:space="preserve"> отношений на территории Маталас</w:t>
      </w:r>
      <w:r w:rsidRPr="00AA30C9">
        <w:rPr>
          <w:rFonts w:eastAsia="Times New Roman"/>
          <w:sz w:val="28"/>
          <w:szCs w:val="28"/>
          <w:lang w:eastAsia="ru-RU"/>
        </w:rPr>
        <w:t>ского сельсо</w:t>
      </w:r>
      <w:r w:rsidRPr="00BB0EC3">
        <w:rPr>
          <w:rFonts w:eastAsia="Times New Roman"/>
          <w:sz w:val="28"/>
          <w:szCs w:val="28"/>
          <w:lang w:eastAsia="ru-RU"/>
        </w:rPr>
        <w:t>вета, исполнения решения Маталас</w:t>
      </w:r>
      <w:r w:rsidRPr="00AA30C9">
        <w:rPr>
          <w:rFonts w:eastAsia="Times New Roman"/>
          <w:sz w:val="28"/>
          <w:szCs w:val="28"/>
          <w:lang w:eastAsia="ru-RU"/>
        </w:rPr>
        <w:t xml:space="preserve">ского Совета депутатов о бюджете сельсовета на очередной финансовый год и плановый период, руководствуясь </w:t>
      </w:r>
      <w:r w:rsidRPr="00BB0EC3">
        <w:rPr>
          <w:rFonts w:eastAsia="Times New Roman"/>
          <w:sz w:val="28"/>
          <w:szCs w:val="28"/>
          <w:lang w:eastAsia="ru-RU"/>
        </w:rPr>
        <w:t>Уставом Маталасского сельсовета</w:t>
      </w:r>
      <w:r>
        <w:rPr>
          <w:rFonts w:eastAsia="Times New Roman"/>
          <w:lang w:eastAsia="ru-RU"/>
        </w:rPr>
        <w:t>,</w:t>
      </w:r>
      <w:r w:rsidRPr="00AA30C9">
        <w:rPr>
          <w:rFonts w:eastAsia="Times New Roman"/>
          <w:sz w:val="28"/>
          <w:szCs w:val="28"/>
          <w:lang w:eastAsia="ru-RU"/>
        </w:rPr>
        <w:t xml:space="preserve"> </w:t>
      </w:r>
      <w:r w:rsidRPr="00AA30C9">
        <w:rPr>
          <w:rFonts w:eastAsia="Times New Roman"/>
          <w:lang w:eastAsia="ru-RU"/>
        </w:rPr>
        <w:t xml:space="preserve">ПОСТАНОВЛЯЮ: </w:t>
      </w:r>
      <w:proofErr w:type="gramEnd"/>
    </w:p>
    <w:p w:rsidR="00C46741" w:rsidRDefault="00C46741" w:rsidP="00C46741">
      <w:pPr>
        <w:jc w:val="both"/>
        <w:rPr>
          <w:rFonts w:eastAsia="Times New Roman"/>
          <w:lang w:eastAsia="ru-RU"/>
        </w:rPr>
      </w:pPr>
    </w:p>
    <w:p w:rsidR="00C46741" w:rsidRPr="00D76A81" w:rsidRDefault="00D76A81" w:rsidP="00C4674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>1.  Утвердить План мероприятий по росту доходов, оптимизации расходов и совершенствованию долговой политики бюджета Маталас</w:t>
      </w:r>
      <w:r w:rsidR="008F421A">
        <w:rPr>
          <w:rFonts w:eastAsia="Times New Roman"/>
          <w:sz w:val="28"/>
          <w:szCs w:val="28"/>
          <w:lang w:eastAsia="ru-RU"/>
        </w:rPr>
        <w:t>ского сельсовета на 2024-2026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 годы (далее План мероприятий) согласно приложению №1</w:t>
      </w:r>
    </w:p>
    <w:p w:rsidR="00D76A81" w:rsidRPr="00D76A81" w:rsidRDefault="00D76A81" w:rsidP="00D76A81">
      <w:pPr>
        <w:ind w:right="566"/>
        <w:jc w:val="both"/>
        <w:rPr>
          <w:rFonts w:eastAsia="Times New Roman"/>
          <w:sz w:val="28"/>
          <w:szCs w:val="28"/>
          <w:lang w:eastAsia="ru-RU"/>
        </w:rPr>
      </w:pPr>
      <w:r w:rsidRPr="00D76A81"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>2.</w:t>
      </w:r>
      <w:r w:rsidRPr="00D76A81">
        <w:rPr>
          <w:rFonts w:eastAsia="Times New Roman"/>
          <w:sz w:val="28"/>
          <w:szCs w:val="28"/>
          <w:lang w:eastAsia="ru-RU"/>
        </w:rPr>
        <w:t xml:space="preserve"> 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Администрация Маталасского сельсовета представлять в ФИНУ Администрации Бюрилюсского района отчет о реализации Плана мероприятий ежеквартально в срок до 10 числа месяца, следующего за отчетным периодом. </w:t>
      </w:r>
    </w:p>
    <w:p w:rsidR="00D76A81" w:rsidRPr="00D76A81" w:rsidRDefault="00D76A81" w:rsidP="00D76A81">
      <w:pPr>
        <w:ind w:right="566"/>
        <w:jc w:val="both"/>
        <w:rPr>
          <w:rFonts w:eastAsia="Times New Roman"/>
          <w:sz w:val="28"/>
          <w:szCs w:val="28"/>
          <w:lang w:eastAsia="ru-RU"/>
        </w:rPr>
      </w:pPr>
      <w:r w:rsidRPr="00D76A81"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="00C46741" w:rsidRPr="00D76A81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C46741" w:rsidRPr="00D76A81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D76A81" w:rsidRPr="00D76A81" w:rsidRDefault="00D76A81" w:rsidP="00D76A81">
      <w:pPr>
        <w:ind w:right="566"/>
        <w:jc w:val="both"/>
        <w:rPr>
          <w:color w:val="000000" w:themeColor="text1"/>
          <w:sz w:val="28"/>
          <w:szCs w:val="28"/>
        </w:rPr>
      </w:pPr>
      <w:r w:rsidRPr="00D76A81">
        <w:rPr>
          <w:rFonts w:eastAsia="Times New Roman"/>
          <w:sz w:val="28"/>
          <w:szCs w:val="28"/>
          <w:lang w:eastAsia="ru-RU"/>
        </w:rPr>
        <w:t xml:space="preserve">  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D76A8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</w:t>
      </w:r>
      <w:r w:rsidRPr="00D76A81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на официальном сайте Маталасского сельсовета https://matalselsovet.gosuslugi.ru .</w:t>
      </w:r>
    </w:p>
    <w:p w:rsidR="00D76A81" w:rsidRPr="00C41561" w:rsidRDefault="00D76A81" w:rsidP="00D76A81">
      <w:pPr>
        <w:ind w:right="566"/>
        <w:jc w:val="both"/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76A81" w:rsidRPr="00D76A81" w:rsidRDefault="00D76A81" w:rsidP="00D76A8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D76A81" w:rsidRDefault="00C46741" w:rsidP="00C46741">
      <w:pPr>
        <w:jc w:val="both"/>
        <w:rPr>
          <w:rFonts w:eastAsia="Times New Roman"/>
          <w:sz w:val="28"/>
          <w:szCs w:val="28"/>
          <w:lang w:eastAsia="ru-RU"/>
        </w:rPr>
      </w:pPr>
    </w:p>
    <w:p w:rsidR="00C46741" w:rsidRPr="00D76A81" w:rsidRDefault="004773BF" w:rsidP="00C46741">
      <w:pPr>
        <w:rPr>
          <w:rFonts w:eastAsia="Times New Roman"/>
          <w:sz w:val="28"/>
          <w:szCs w:val="28"/>
          <w:lang w:eastAsia="ru-RU"/>
        </w:rPr>
      </w:pPr>
      <w:r w:rsidRPr="00D76A81">
        <w:rPr>
          <w:rFonts w:eastAsia="Times New Roman"/>
          <w:sz w:val="28"/>
          <w:szCs w:val="28"/>
          <w:lang w:eastAsia="ru-RU"/>
        </w:rPr>
        <w:t>Глава сельсовета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                                                     </w:t>
      </w:r>
      <w:r w:rsidRPr="00D76A81">
        <w:rPr>
          <w:rFonts w:eastAsia="Times New Roman"/>
          <w:sz w:val="28"/>
          <w:szCs w:val="28"/>
          <w:lang w:eastAsia="ru-RU"/>
        </w:rPr>
        <w:t xml:space="preserve">                            О.В.Протасова</w:t>
      </w:r>
      <w:r w:rsidR="00C46741" w:rsidRPr="00D76A81">
        <w:rPr>
          <w:rFonts w:eastAsia="Times New Roman"/>
          <w:sz w:val="28"/>
          <w:szCs w:val="28"/>
          <w:lang w:eastAsia="ru-RU"/>
        </w:rPr>
        <w:t xml:space="preserve"> </w:t>
      </w:r>
    </w:p>
    <w:p w:rsidR="00C46741" w:rsidRPr="00D76A81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D76A81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Pr="00D76A81" w:rsidRDefault="00C46741" w:rsidP="00C46741">
      <w:pPr>
        <w:rPr>
          <w:rFonts w:eastAsia="Times New Roman"/>
          <w:sz w:val="28"/>
          <w:szCs w:val="28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rPr>
          <w:rFonts w:eastAsia="Times New Roman"/>
          <w:lang w:eastAsia="ru-RU"/>
        </w:rPr>
        <w:sectPr w:rsidR="00C46741" w:rsidSect="0096073D">
          <w:pgSz w:w="11906" w:h="16838"/>
          <w:pgMar w:top="851" w:right="851" w:bottom="1134" w:left="1418" w:header="709" w:footer="709" w:gutter="0"/>
          <w:cols w:space="708"/>
          <w:docGrid w:linePitch="381"/>
        </w:sectPr>
      </w:pPr>
    </w:p>
    <w:p w:rsidR="00C46741" w:rsidRDefault="000F31F4" w:rsidP="000F31F4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</w:p>
    <w:p w:rsidR="00C46741" w:rsidRDefault="00C46741" w:rsidP="00C46741">
      <w:pPr>
        <w:rPr>
          <w:rFonts w:eastAsia="Times New Roman"/>
          <w:lang w:eastAsia="ru-RU"/>
        </w:rPr>
      </w:pP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УТВЕРЖДАЮ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 администрации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Маталасского сельсовета</w:t>
      </w:r>
    </w:p>
    <w:p w:rsidR="00C46741" w:rsidRDefault="004773BF" w:rsidP="00C46741">
      <w:pPr>
        <w:jc w:val="right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__________О.В.Протасова</w:t>
      </w:r>
      <w:proofErr w:type="spellEnd"/>
    </w:p>
    <w:p w:rsidR="00C46741" w:rsidRDefault="008F421A" w:rsidP="008B1DE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"01" апреля 2024</w:t>
      </w:r>
      <w:r w:rsidR="00C46741">
        <w:rPr>
          <w:rFonts w:eastAsia="Times New Roman"/>
          <w:lang w:eastAsia="ru-RU"/>
        </w:rPr>
        <w:t xml:space="preserve"> года</w:t>
      </w:r>
    </w:p>
    <w:p w:rsidR="00C46741" w:rsidRDefault="00C46741" w:rsidP="00C46741">
      <w:pPr>
        <w:jc w:val="right"/>
        <w:rPr>
          <w:rFonts w:eastAsia="Times New Roman"/>
          <w:lang w:eastAsia="ru-RU"/>
        </w:rPr>
      </w:pPr>
    </w:p>
    <w:p w:rsidR="00C46741" w:rsidRPr="00050913" w:rsidRDefault="00C46741" w:rsidP="00C46741">
      <w:pPr>
        <w:jc w:val="center"/>
        <w:rPr>
          <w:b/>
          <w:bCs/>
          <w:szCs w:val="28"/>
        </w:rPr>
      </w:pPr>
      <w:r w:rsidRPr="00050913">
        <w:rPr>
          <w:b/>
          <w:szCs w:val="28"/>
        </w:rPr>
        <w:t xml:space="preserve">План </w:t>
      </w:r>
      <w:r w:rsidRPr="00050913">
        <w:rPr>
          <w:b/>
          <w:bCs/>
          <w:szCs w:val="28"/>
        </w:rPr>
        <w:t>мероприятий по росту доходов, оптимизации расходов и совершенствованию долговой политики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  <w:r w:rsidRPr="00050913">
        <w:rPr>
          <w:rFonts w:eastAsia="Times New Roman"/>
          <w:b/>
          <w:sz w:val="28"/>
          <w:szCs w:val="28"/>
          <w:lang w:eastAsia="ru-RU"/>
        </w:rPr>
        <w:t xml:space="preserve">Маталасского сельсовета </w:t>
      </w:r>
      <w:r w:rsidR="008F421A">
        <w:rPr>
          <w:rFonts w:eastAsia="Times New Roman"/>
          <w:b/>
          <w:sz w:val="28"/>
          <w:szCs w:val="28"/>
          <w:lang w:eastAsia="ru-RU"/>
        </w:rPr>
        <w:t>Бирилюсского района  на 2024</w:t>
      </w:r>
      <w:r w:rsidRPr="00050913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C46741" w:rsidRDefault="00C46741" w:rsidP="00C46741">
      <w:pPr>
        <w:jc w:val="center"/>
        <w:rPr>
          <w:rFonts w:eastAsia="Times New Roman"/>
          <w:b/>
          <w:lang w:eastAsia="ru-RU"/>
        </w:rPr>
      </w:pPr>
    </w:p>
    <w:tbl>
      <w:tblPr>
        <w:tblW w:w="1453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7"/>
        <w:gridCol w:w="3680"/>
        <w:gridCol w:w="1984"/>
        <w:gridCol w:w="2268"/>
        <w:gridCol w:w="1711"/>
        <w:gridCol w:w="1274"/>
        <w:gridCol w:w="1361"/>
        <w:gridCol w:w="53"/>
        <w:gridCol w:w="9"/>
        <w:gridCol w:w="1198"/>
        <w:gridCol w:w="240"/>
      </w:tblGrid>
      <w:tr w:rsidR="00C46741" w:rsidTr="00A23102">
        <w:trPr>
          <w:gridAfter w:val="1"/>
          <w:wAfter w:w="240" w:type="dxa"/>
          <w:trHeight w:val="315"/>
        </w:trPr>
        <w:tc>
          <w:tcPr>
            <w:tcW w:w="757" w:type="dxa"/>
            <w:gridSpan w:val="2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680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Срок реализации</w:t>
            </w:r>
          </w:p>
        </w:tc>
        <w:tc>
          <w:tcPr>
            <w:tcW w:w="1711" w:type="dxa"/>
            <w:vMerge w:val="restart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Целевой показатель</w:t>
            </w:r>
          </w:p>
        </w:tc>
        <w:tc>
          <w:tcPr>
            <w:tcW w:w="3895" w:type="dxa"/>
            <w:gridSpan w:val="5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Значение целевого показателя</w:t>
            </w:r>
          </w:p>
        </w:tc>
      </w:tr>
      <w:tr w:rsidR="00C46741" w:rsidTr="00A23102">
        <w:trPr>
          <w:gridAfter w:val="1"/>
          <w:wAfter w:w="240" w:type="dxa"/>
          <w:trHeight w:val="222"/>
        </w:trPr>
        <w:tc>
          <w:tcPr>
            <w:tcW w:w="757" w:type="dxa"/>
            <w:gridSpan w:val="2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80" w:type="dxa"/>
            <w:vMerge/>
          </w:tcPr>
          <w:p w:rsidR="00C46741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1" w:type="dxa"/>
            <w:vMerge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4" w:type="dxa"/>
          </w:tcPr>
          <w:p w:rsidR="00C46741" w:rsidRPr="000161CE" w:rsidRDefault="008F421A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</w:t>
            </w:r>
            <w:r w:rsidR="00C4674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361" w:type="dxa"/>
          </w:tcPr>
          <w:p w:rsidR="00C46741" w:rsidRPr="000161CE" w:rsidRDefault="008F421A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2025</w:t>
            </w:r>
            <w:r w:rsidR="00C4674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</w:tcPr>
          <w:p w:rsidR="00C46741" w:rsidRPr="000161CE" w:rsidRDefault="008F421A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2026</w:t>
            </w:r>
            <w:r w:rsidR="00C46741"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C46741" w:rsidTr="00A23102">
        <w:trPr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80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711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74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61" w:type="dxa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0161CE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40" w:type="dxa"/>
            <w:tcBorders>
              <w:right w:val="nil"/>
            </w:tcBorders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14295" w:type="dxa"/>
            <w:gridSpan w:val="11"/>
            <w:tcBorders>
              <w:top w:val="single" w:sz="4" w:space="0" w:color="auto"/>
            </w:tcBorders>
          </w:tcPr>
          <w:p w:rsidR="00C46741" w:rsidRPr="000161CE" w:rsidRDefault="00C46741" w:rsidP="00A23102">
            <w:pPr>
              <w:tabs>
                <w:tab w:val="left" w:pos="4455"/>
              </w:tabs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ab/>
              <w:t>1. Мероприятия по росту налоговых и неналоговых доходов</w:t>
            </w: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Принятие всего комплекса мер по взысканию задолженности по земельному налогу и налогу на имущество физических лиц</w:t>
            </w:r>
          </w:p>
        </w:tc>
        <w:tc>
          <w:tcPr>
            <w:tcW w:w="198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Администрация сельсовета</w:t>
            </w:r>
          </w:p>
        </w:tc>
        <w:tc>
          <w:tcPr>
            <w:tcW w:w="2268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 в течени</w:t>
            </w:r>
            <w:proofErr w:type="gramStart"/>
            <w:r>
              <w:rPr>
                <w:rFonts w:eastAsia="Times New Roman"/>
                <w:lang w:eastAsia="ru-RU"/>
              </w:rPr>
              <w:t>и</w:t>
            </w:r>
            <w:proofErr w:type="gramEnd"/>
            <w:r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11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27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4" w:type="dxa"/>
            <w:gridSpan w:val="2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7" w:type="dxa"/>
            <w:gridSpan w:val="2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1</w:t>
            </w: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Своевременно вносить изменения в правовые акты по земельному и налогу на имущество физических лиц</w:t>
            </w:r>
          </w:p>
        </w:tc>
        <w:tc>
          <w:tcPr>
            <w:tcW w:w="198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Администрация сельсовета</w:t>
            </w:r>
          </w:p>
        </w:tc>
        <w:tc>
          <w:tcPr>
            <w:tcW w:w="2268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Постоянно в течени</w:t>
            </w:r>
            <w:proofErr w:type="gramStart"/>
            <w:r>
              <w:rPr>
                <w:rFonts w:eastAsia="Times New Roman"/>
                <w:lang w:eastAsia="ru-RU"/>
              </w:rPr>
              <w:t>и</w:t>
            </w:r>
            <w:proofErr w:type="gramEnd"/>
            <w:r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11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Кол-во актов</w:t>
            </w:r>
          </w:p>
        </w:tc>
        <w:tc>
          <w:tcPr>
            <w:tcW w:w="127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46741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46741" w:rsidRPr="000161CE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3680" w:type="dxa"/>
          </w:tcPr>
          <w:p w:rsidR="00C46741" w:rsidRPr="008F594B" w:rsidRDefault="00C46741" w:rsidP="00A23102">
            <w:pPr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Анализ эффективности реализации муниципальных программ</w:t>
            </w:r>
          </w:p>
        </w:tc>
        <w:tc>
          <w:tcPr>
            <w:tcW w:w="1984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Администрация сельсовета</w:t>
            </w:r>
          </w:p>
        </w:tc>
        <w:tc>
          <w:tcPr>
            <w:tcW w:w="2268" w:type="dxa"/>
          </w:tcPr>
          <w:p w:rsidR="00C46741" w:rsidRPr="008F594B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8F594B">
              <w:rPr>
                <w:rFonts w:eastAsia="Times New Roman"/>
                <w:lang w:eastAsia="ru-RU"/>
              </w:rPr>
              <w:t>о 01.12 текущего года</w:t>
            </w:r>
          </w:p>
        </w:tc>
        <w:tc>
          <w:tcPr>
            <w:tcW w:w="1711" w:type="dxa"/>
          </w:tcPr>
          <w:p w:rsidR="00C46741" w:rsidRPr="00A90880" w:rsidRDefault="00C46741" w:rsidP="00A23102">
            <w:pPr>
              <w:jc w:val="center"/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>Постоянно в течени</w:t>
            </w:r>
            <w:proofErr w:type="gramStart"/>
            <w:r w:rsidRPr="00A90880">
              <w:rPr>
                <w:rFonts w:eastAsia="Times New Roman"/>
                <w:lang w:eastAsia="ru-RU"/>
              </w:rPr>
              <w:t>и</w:t>
            </w:r>
            <w:proofErr w:type="gramEnd"/>
            <w:r w:rsidRPr="00A90880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274" w:type="dxa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46741" w:rsidRDefault="00C46741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575B6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1.4</w:t>
            </w:r>
          </w:p>
        </w:tc>
        <w:tc>
          <w:tcPr>
            <w:tcW w:w="3680" w:type="dxa"/>
          </w:tcPr>
          <w:p w:rsidR="00C575B6" w:rsidRPr="003155DD" w:rsidRDefault="00C575B6" w:rsidP="00723659">
            <w:pPr>
              <w:tabs>
                <w:tab w:val="left" w:pos="4678"/>
                <w:tab w:val="left" w:pos="12191"/>
              </w:tabs>
              <w:rPr>
                <w:sz w:val="24"/>
              </w:rPr>
            </w:pPr>
            <w:r>
              <w:rPr>
                <w:sz w:val="24"/>
              </w:rPr>
              <w:t>П</w:t>
            </w:r>
            <w:r w:rsidRPr="003155DD">
              <w:rPr>
                <w:sz w:val="24"/>
              </w:rPr>
              <w:t>роведение инвентаризации адресных сведений в ГАР, внесение сведений об отсутствующих адресах и актуализация имеющихся адресных сведений по земельным участкам и по объектам недвижимости до уровня помещений</w:t>
            </w:r>
          </w:p>
        </w:tc>
        <w:tc>
          <w:tcPr>
            <w:tcW w:w="1984" w:type="dxa"/>
          </w:tcPr>
          <w:p w:rsidR="00C575B6" w:rsidRPr="008F594B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Администрация сельсовета</w:t>
            </w:r>
          </w:p>
        </w:tc>
        <w:tc>
          <w:tcPr>
            <w:tcW w:w="2268" w:type="dxa"/>
          </w:tcPr>
          <w:p w:rsidR="00C575B6" w:rsidRDefault="00C575B6" w:rsidP="00C575B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lang w:eastAsia="ru-RU"/>
              </w:rPr>
              <w:t>и</w:t>
            </w:r>
            <w:proofErr w:type="gramEnd"/>
            <w:r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1711" w:type="dxa"/>
          </w:tcPr>
          <w:p w:rsidR="00C575B6" w:rsidRPr="00A90880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 w:rsidRPr="00E32526">
              <w:rPr>
                <w:sz w:val="24"/>
              </w:rPr>
              <w:t>процент отработанных сведений</w:t>
            </w:r>
          </w:p>
        </w:tc>
        <w:tc>
          <w:tcPr>
            <w:tcW w:w="1274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575B6" w:rsidTr="00A23102">
        <w:trPr>
          <w:gridAfter w:val="1"/>
          <w:wAfter w:w="240" w:type="dxa"/>
          <w:trHeight w:val="294"/>
        </w:trPr>
        <w:tc>
          <w:tcPr>
            <w:tcW w:w="14295" w:type="dxa"/>
            <w:gridSpan w:val="11"/>
            <w:tcBorders>
              <w:bottom w:val="single" w:sz="4" w:space="0" w:color="auto"/>
            </w:tcBorders>
          </w:tcPr>
          <w:p w:rsidR="00C575B6" w:rsidRPr="008F594B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2. Мероприятия по оптимизации расходов бюджета</w:t>
            </w:r>
          </w:p>
        </w:tc>
      </w:tr>
      <w:tr w:rsidR="00C575B6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575B6" w:rsidRPr="008F594B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680" w:type="dxa"/>
          </w:tcPr>
          <w:p w:rsidR="00C575B6" w:rsidRPr="008F594B" w:rsidRDefault="00C575B6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Оптимизация расходов на содержание органов местного самоуправления</w:t>
            </w:r>
          </w:p>
        </w:tc>
        <w:tc>
          <w:tcPr>
            <w:tcW w:w="1984" w:type="dxa"/>
            <w:tcBorders>
              <w:top w:val="nil"/>
            </w:tcBorders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575B6" w:rsidRPr="008F594B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1" w:type="dxa"/>
          </w:tcPr>
          <w:p w:rsidR="00C575B6" w:rsidRPr="00A90880" w:rsidRDefault="00C575B6" w:rsidP="00A2310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III </w:t>
            </w:r>
            <w:r>
              <w:rPr>
                <w:rFonts w:eastAsia="Times New Roman"/>
                <w:lang w:eastAsia="ru-RU"/>
              </w:rPr>
              <w:t>квартал текущего года</w:t>
            </w:r>
          </w:p>
        </w:tc>
        <w:tc>
          <w:tcPr>
            <w:tcW w:w="1274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575B6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575B6" w:rsidRPr="008F594B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2.2</w:t>
            </w:r>
          </w:p>
        </w:tc>
        <w:tc>
          <w:tcPr>
            <w:tcW w:w="3680" w:type="dxa"/>
          </w:tcPr>
          <w:p w:rsidR="00C575B6" w:rsidRPr="008F594B" w:rsidRDefault="00C575B6" w:rsidP="00A23102">
            <w:pPr>
              <w:rPr>
                <w:rFonts w:eastAsia="Times New Roman"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Внесение изменений в Положение об оплате труда муниципальных служащих с целью установления критериев с учётом повышения эффективности деятельности</w:t>
            </w:r>
          </w:p>
        </w:tc>
        <w:tc>
          <w:tcPr>
            <w:tcW w:w="1984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11" w:type="dxa"/>
          </w:tcPr>
          <w:p w:rsidR="00C575B6" w:rsidRPr="00A90880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 xml:space="preserve">Кол-во </w:t>
            </w:r>
            <w:proofErr w:type="gramStart"/>
            <w:r w:rsidRPr="00A90880">
              <w:rPr>
                <w:rFonts w:eastAsia="Times New Roman"/>
                <w:lang w:eastAsia="ru-RU"/>
              </w:rPr>
              <w:t>утверждённых</w:t>
            </w:r>
            <w:proofErr w:type="gramEnd"/>
            <w:r w:rsidRPr="00A90880">
              <w:rPr>
                <w:rFonts w:eastAsia="Times New Roman"/>
                <w:lang w:eastAsia="ru-RU"/>
              </w:rPr>
              <w:t xml:space="preserve"> НПА</w:t>
            </w:r>
          </w:p>
        </w:tc>
        <w:tc>
          <w:tcPr>
            <w:tcW w:w="1274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575B6" w:rsidTr="00A23102">
        <w:trPr>
          <w:gridAfter w:val="1"/>
          <w:wAfter w:w="240" w:type="dxa"/>
          <w:trHeight w:val="294"/>
        </w:trPr>
        <w:tc>
          <w:tcPr>
            <w:tcW w:w="757" w:type="dxa"/>
            <w:gridSpan w:val="2"/>
          </w:tcPr>
          <w:p w:rsidR="00C575B6" w:rsidRPr="008F594B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2.3</w:t>
            </w:r>
          </w:p>
        </w:tc>
        <w:tc>
          <w:tcPr>
            <w:tcW w:w="3680" w:type="dxa"/>
          </w:tcPr>
          <w:p w:rsidR="00C575B6" w:rsidRPr="00A90880" w:rsidRDefault="00C575B6" w:rsidP="00A23102">
            <w:pPr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>Сокращение количества служебных командировок и связанных с ними командировочными расходами</w:t>
            </w:r>
          </w:p>
        </w:tc>
        <w:tc>
          <w:tcPr>
            <w:tcW w:w="1984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11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274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07" w:type="dxa"/>
            <w:gridSpan w:val="2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C575B6" w:rsidTr="00A23102">
        <w:trPr>
          <w:gridAfter w:val="1"/>
          <w:wAfter w:w="240" w:type="dxa"/>
          <w:trHeight w:val="510"/>
        </w:trPr>
        <w:tc>
          <w:tcPr>
            <w:tcW w:w="750" w:type="dxa"/>
          </w:tcPr>
          <w:p w:rsidR="00C575B6" w:rsidRPr="008F594B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3687" w:type="dxa"/>
            <w:gridSpan w:val="2"/>
          </w:tcPr>
          <w:p w:rsidR="00C575B6" w:rsidRPr="00A90880" w:rsidRDefault="00C575B6" w:rsidP="00A23102">
            <w:pPr>
              <w:rPr>
                <w:rFonts w:eastAsia="Times New Roman"/>
                <w:lang w:eastAsia="ru-RU"/>
              </w:rPr>
            </w:pPr>
            <w:r w:rsidRPr="00A90880">
              <w:rPr>
                <w:rFonts w:eastAsia="Times New Roman"/>
                <w:lang w:eastAsia="ru-RU"/>
              </w:rPr>
              <w:t>Сокращение расходов на услуги связи</w:t>
            </w:r>
          </w:p>
        </w:tc>
        <w:tc>
          <w:tcPr>
            <w:tcW w:w="1984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11" w:type="dxa"/>
          </w:tcPr>
          <w:p w:rsidR="00C575B6" w:rsidRDefault="00C575B6" w:rsidP="00A2310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F594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274" w:type="dxa"/>
          </w:tcPr>
          <w:p w:rsidR="00C575B6" w:rsidRPr="00A90880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23" w:type="dxa"/>
            <w:gridSpan w:val="3"/>
          </w:tcPr>
          <w:p w:rsidR="00C575B6" w:rsidRPr="00A90880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98" w:type="dxa"/>
          </w:tcPr>
          <w:p w:rsidR="00C575B6" w:rsidRPr="00A90880" w:rsidRDefault="00C575B6" w:rsidP="00A2310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</w:tbl>
    <w:p w:rsidR="00C46741" w:rsidRPr="00050913" w:rsidRDefault="00C46741" w:rsidP="00C4674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262A" w:rsidRDefault="004D262A"/>
    <w:sectPr w:rsidR="004D262A" w:rsidSect="008B1DE1">
      <w:pgSz w:w="16838" w:h="11906" w:orient="landscape"/>
      <w:pgMar w:top="709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C46741"/>
    <w:rsid w:val="000072D1"/>
    <w:rsid w:val="00047A5A"/>
    <w:rsid w:val="00082CE9"/>
    <w:rsid w:val="000B2CCE"/>
    <w:rsid w:val="000D2CF5"/>
    <w:rsid w:val="000D6606"/>
    <w:rsid w:val="000F31F4"/>
    <w:rsid w:val="00124E9F"/>
    <w:rsid w:val="001361A2"/>
    <w:rsid w:val="00151FA6"/>
    <w:rsid w:val="0015664E"/>
    <w:rsid w:val="00174FBE"/>
    <w:rsid w:val="001C18BC"/>
    <w:rsid w:val="001E28DE"/>
    <w:rsid w:val="001E2DAD"/>
    <w:rsid w:val="001E5852"/>
    <w:rsid w:val="001F0292"/>
    <w:rsid w:val="00224439"/>
    <w:rsid w:val="0024354F"/>
    <w:rsid w:val="00262DC7"/>
    <w:rsid w:val="0028508B"/>
    <w:rsid w:val="00285544"/>
    <w:rsid w:val="002E1864"/>
    <w:rsid w:val="00304793"/>
    <w:rsid w:val="00324F09"/>
    <w:rsid w:val="0032761C"/>
    <w:rsid w:val="003318D4"/>
    <w:rsid w:val="00371B90"/>
    <w:rsid w:val="003E190D"/>
    <w:rsid w:val="00405807"/>
    <w:rsid w:val="004312E4"/>
    <w:rsid w:val="00446F58"/>
    <w:rsid w:val="00452D2E"/>
    <w:rsid w:val="00456CF8"/>
    <w:rsid w:val="00457695"/>
    <w:rsid w:val="004773BF"/>
    <w:rsid w:val="00485054"/>
    <w:rsid w:val="004D262A"/>
    <w:rsid w:val="004D52CF"/>
    <w:rsid w:val="004D5422"/>
    <w:rsid w:val="00512652"/>
    <w:rsid w:val="0052682B"/>
    <w:rsid w:val="005348A7"/>
    <w:rsid w:val="0053664B"/>
    <w:rsid w:val="0055560E"/>
    <w:rsid w:val="005C4C12"/>
    <w:rsid w:val="005C521F"/>
    <w:rsid w:val="005E3D97"/>
    <w:rsid w:val="005F2820"/>
    <w:rsid w:val="00617933"/>
    <w:rsid w:val="00626776"/>
    <w:rsid w:val="006A5159"/>
    <w:rsid w:val="006B18D2"/>
    <w:rsid w:val="006C64E0"/>
    <w:rsid w:val="006C6E1A"/>
    <w:rsid w:val="00702D2B"/>
    <w:rsid w:val="00747CE4"/>
    <w:rsid w:val="007703BF"/>
    <w:rsid w:val="00782BD6"/>
    <w:rsid w:val="00785F17"/>
    <w:rsid w:val="007A042F"/>
    <w:rsid w:val="007A4E2D"/>
    <w:rsid w:val="007B03D8"/>
    <w:rsid w:val="007D1EDA"/>
    <w:rsid w:val="007D385C"/>
    <w:rsid w:val="007E525F"/>
    <w:rsid w:val="007F63AD"/>
    <w:rsid w:val="007F7DF4"/>
    <w:rsid w:val="008374B0"/>
    <w:rsid w:val="008457A2"/>
    <w:rsid w:val="00883605"/>
    <w:rsid w:val="008A1E52"/>
    <w:rsid w:val="008B1DE1"/>
    <w:rsid w:val="008F421A"/>
    <w:rsid w:val="008F76D7"/>
    <w:rsid w:val="00921FFD"/>
    <w:rsid w:val="0094623D"/>
    <w:rsid w:val="009641E4"/>
    <w:rsid w:val="0098595B"/>
    <w:rsid w:val="009A1EB5"/>
    <w:rsid w:val="009B5A7E"/>
    <w:rsid w:val="009C3F2E"/>
    <w:rsid w:val="009C448B"/>
    <w:rsid w:val="009D3910"/>
    <w:rsid w:val="00A43176"/>
    <w:rsid w:val="00A701A5"/>
    <w:rsid w:val="00AF6B0E"/>
    <w:rsid w:val="00B00509"/>
    <w:rsid w:val="00B37D44"/>
    <w:rsid w:val="00B5710E"/>
    <w:rsid w:val="00BA31D2"/>
    <w:rsid w:val="00BB592C"/>
    <w:rsid w:val="00C06E49"/>
    <w:rsid w:val="00C301C1"/>
    <w:rsid w:val="00C324AB"/>
    <w:rsid w:val="00C32609"/>
    <w:rsid w:val="00C33F0C"/>
    <w:rsid w:val="00C40A27"/>
    <w:rsid w:val="00C46741"/>
    <w:rsid w:val="00C54BE5"/>
    <w:rsid w:val="00C575B6"/>
    <w:rsid w:val="00C74975"/>
    <w:rsid w:val="00CA11EF"/>
    <w:rsid w:val="00CF6829"/>
    <w:rsid w:val="00D30401"/>
    <w:rsid w:val="00D573D5"/>
    <w:rsid w:val="00D640D8"/>
    <w:rsid w:val="00D6596F"/>
    <w:rsid w:val="00D76A81"/>
    <w:rsid w:val="00D90127"/>
    <w:rsid w:val="00DB3F4F"/>
    <w:rsid w:val="00DB5BA4"/>
    <w:rsid w:val="00DC3897"/>
    <w:rsid w:val="00E2134C"/>
    <w:rsid w:val="00E23FA7"/>
    <w:rsid w:val="00E247DD"/>
    <w:rsid w:val="00E63465"/>
    <w:rsid w:val="00EC708F"/>
    <w:rsid w:val="00ED7267"/>
    <w:rsid w:val="00EE52CA"/>
    <w:rsid w:val="00F17220"/>
    <w:rsid w:val="00F4148E"/>
    <w:rsid w:val="00F82B9F"/>
    <w:rsid w:val="00F9197B"/>
    <w:rsid w:val="00FA2CAE"/>
    <w:rsid w:val="00FA2F07"/>
    <w:rsid w:val="00FA5DEF"/>
    <w:rsid w:val="00FD1005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E66C9-D96C-477E-B8BF-068015B7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2023-03-16T02:41:00Z</cp:lastPrinted>
  <dcterms:created xsi:type="dcterms:W3CDTF">2022-02-03T03:54:00Z</dcterms:created>
  <dcterms:modified xsi:type="dcterms:W3CDTF">2024-04-18T05:42:00Z</dcterms:modified>
</cp:coreProperties>
</file>